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8" w:rsidRPr="00F12862" w:rsidRDefault="00F12862">
      <w:pPr>
        <w:rPr>
          <w:sz w:val="28"/>
        </w:rPr>
      </w:pPr>
      <w:r>
        <w:t xml:space="preserve">  </w:t>
      </w:r>
      <w:r w:rsidRPr="00F12862">
        <w:rPr>
          <w:sz w:val="28"/>
        </w:rPr>
        <w:t>康寧國小四年二班</w:t>
      </w:r>
      <w:r w:rsidR="00B368C4" w:rsidRPr="00F12862">
        <w:rPr>
          <w:sz w:val="28"/>
        </w:rPr>
        <w:t>線上教學課程</w:t>
      </w:r>
      <w:r w:rsidRPr="00F12862">
        <w:rPr>
          <w:sz w:val="28"/>
        </w:rPr>
        <w:t>行程表</w:t>
      </w:r>
      <w:r w:rsidRPr="00F12862">
        <w:rPr>
          <w:sz w:val="28"/>
        </w:rPr>
        <w:t xml:space="preserve">          </w:t>
      </w:r>
      <w:r w:rsidRPr="00F12862">
        <w:rPr>
          <w:sz w:val="28"/>
        </w:rPr>
        <w:t>日期：</w:t>
      </w:r>
      <w:r w:rsidR="00AD6D51">
        <w:rPr>
          <w:sz w:val="28"/>
        </w:rPr>
        <w:t>6</w:t>
      </w:r>
      <w:r w:rsidRPr="00F12862">
        <w:rPr>
          <w:sz w:val="28"/>
        </w:rPr>
        <w:t>/</w:t>
      </w:r>
      <w:r w:rsidR="00343498">
        <w:rPr>
          <w:sz w:val="28"/>
        </w:rPr>
        <w:t>24</w:t>
      </w:r>
      <w:r w:rsidR="000F6D47">
        <w:rPr>
          <w:sz w:val="28"/>
        </w:rPr>
        <w:t>(</w:t>
      </w:r>
      <w:r w:rsidR="00592E12">
        <w:rPr>
          <w:sz w:val="28"/>
        </w:rPr>
        <w:t>四</w:t>
      </w:r>
      <w:r w:rsidRPr="00F12862">
        <w:rPr>
          <w:sz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4858"/>
        <w:gridCol w:w="1669"/>
        <w:gridCol w:w="1103"/>
      </w:tblGrid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科目</w:t>
            </w:r>
          </w:p>
        </w:tc>
        <w:tc>
          <w:tcPr>
            <w:tcW w:w="4858" w:type="dxa"/>
          </w:tcPr>
          <w:p w:rsidR="00B368C4" w:rsidRDefault="00B368C4">
            <w:r>
              <w:rPr>
                <w:rFonts w:hint="eastAsia"/>
              </w:rPr>
              <w:t>完成事項</w:t>
            </w:r>
          </w:p>
        </w:tc>
        <w:tc>
          <w:tcPr>
            <w:tcW w:w="1669" w:type="dxa"/>
          </w:tcPr>
          <w:p w:rsidR="00B368C4" w:rsidRDefault="00B368C4">
            <w:r>
              <w:rPr>
                <w:rFonts w:hint="eastAsia"/>
              </w:rPr>
              <w:t>自我檢核</w:t>
            </w:r>
          </w:p>
        </w:tc>
        <w:tc>
          <w:tcPr>
            <w:tcW w:w="1103" w:type="dxa"/>
          </w:tcPr>
          <w:p w:rsidR="00B368C4" w:rsidRDefault="00B368C4">
            <w:r>
              <w:rPr>
                <w:rFonts w:hint="eastAsia"/>
              </w:rPr>
              <w:t>備註</w:t>
            </w:r>
          </w:p>
        </w:tc>
      </w:tr>
      <w:tr w:rsidR="00B368C4" w:rsidTr="00AA7DF3">
        <w:tc>
          <w:tcPr>
            <w:tcW w:w="666" w:type="dxa"/>
          </w:tcPr>
          <w:p w:rsidR="00B368C4" w:rsidRPr="00AD6D51" w:rsidRDefault="00AA7E27">
            <w:pPr>
              <w:rPr>
                <w:rFonts w:ascii="標楷體" w:eastAsia="標楷體" w:hAnsi="標楷體"/>
                <w:color w:val="FF0000"/>
              </w:rPr>
            </w:pPr>
            <w:r w:rsidRPr="00AD6D51">
              <w:rPr>
                <w:rFonts w:ascii="標楷體" w:eastAsia="標楷體" w:hAnsi="標楷體" w:hint="eastAsia"/>
                <w:color w:val="FF0000"/>
              </w:rPr>
              <w:t>體育</w:t>
            </w:r>
          </w:p>
        </w:tc>
        <w:tc>
          <w:tcPr>
            <w:tcW w:w="4858" w:type="dxa"/>
          </w:tcPr>
          <w:p w:rsidR="00AD6D51" w:rsidRDefault="00AD6D51" w:rsidP="00592E12">
            <w:pPr>
              <w:rPr>
                <w:rFonts w:ascii="標楷體" w:eastAsia="標楷體" w:hAnsi="標楷體"/>
                <w:color w:val="FF0000"/>
              </w:rPr>
            </w:pPr>
            <w:r w:rsidRPr="00AD6D51">
              <w:rPr>
                <w:rFonts w:ascii="標楷體" w:eastAsia="標楷體" w:hAnsi="標楷體"/>
                <w:color w:val="FF0000"/>
              </w:rPr>
              <w:t>視訊同步教學</w:t>
            </w:r>
          </w:p>
          <w:p w:rsidR="00592E12" w:rsidRPr="00AD6D51" w:rsidRDefault="00592E12" w:rsidP="00592E12">
            <w:pPr>
              <w:rPr>
                <w:rFonts w:ascii="標楷體" w:eastAsia="標楷體" w:hAnsi="標楷體"/>
                <w:color w:val="FF0000"/>
              </w:rPr>
            </w:pPr>
            <w:r w:rsidRPr="00AD6D51">
              <w:rPr>
                <w:rFonts w:ascii="標楷體" w:eastAsia="標楷體" w:hAnsi="標楷體" w:hint="eastAsia"/>
                <w:color w:val="FF0000"/>
              </w:rPr>
              <w:t>黃品榮老師</w:t>
            </w:r>
            <w:r w:rsidR="00AD6D51" w:rsidRPr="00AD6D51">
              <w:rPr>
                <w:rFonts w:ascii="標楷體" w:eastAsia="標楷體" w:hAnsi="標楷體" w:hint="eastAsia"/>
                <w:color w:val="FF0000"/>
              </w:rPr>
              <w:t>會議室</w:t>
            </w:r>
          </w:p>
          <w:p w:rsidR="00B368C4" w:rsidRPr="00AD6D51" w:rsidRDefault="001107D4" w:rsidP="00AA7DF3">
            <w:pPr>
              <w:rPr>
                <w:rFonts w:ascii="標楷體" w:eastAsia="標楷體" w:hAnsi="標楷體"/>
                <w:color w:val="FF0000"/>
              </w:rPr>
            </w:pPr>
            <w:hyperlink r:id="rId7" w:history="1">
              <w:r w:rsidR="00AD6D51" w:rsidRPr="00AD6D51">
                <w:rPr>
                  <w:rStyle w:val="a4"/>
                  <w:rFonts w:ascii="標楷體" w:eastAsia="標楷體" w:hAnsi="標楷體"/>
                  <w:color w:val="FF0000"/>
                </w:rPr>
                <w:t>https://meet89.webex.com/meet/pr1585658794</w:t>
              </w:r>
            </w:hyperlink>
            <w:r w:rsidR="00AD6D51" w:rsidRPr="00AD6D51">
              <w:rPr>
                <w:rStyle w:val="a4"/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B368C4" w:rsidRPr="00AD6D51" w:rsidRDefault="00B368C4">
            <w:pPr>
              <w:rPr>
                <w:rFonts w:ascii="標楷體" w:eastAsia="標楷體" w:hAnsi="標楷體"/>
                <w:color w:val="FF0000"/>
              </w:rPr>
            </w:pPr>
            <w:r w:rsidRPr="00AD6D51">
              <w:rPr>
                <w:rFonts w:ascii="標楷體" w:eastAsia="標楷體" w:hAnsi="標楷體" w:hint="eastAsia"/>
                <w:color w:val="FF0000"/>
              </w:rPr>
              <w:t>□完成</w:t>
            </w:r>
          </w:p>
          <w:p w:rsidR="00B368C4" w:rsidRPr="00AD6D51" w:rsidRDefault="00B368C4" w:rsidP="00B368C4">
            <w:pPr>
              <w:rPr>
                <w:rFonts w:ascii="標楷體" w:eastAsia="標楷體" w:hAnsi="標楷體"/>
                <w:color w:val="FF0000"/>
              </w:rPr>
            </w:pPr>
            <w:r w:rsidRPr="00AD6D51">
              <w:rPr>
                <w:rFonts w:ascii="標楷體" w:eastAsia="標楷體" w:hAnsi="標楷體" w:hint="eastAsia"/>
                <w:color w:val="FF0000"/>
              </w:rPr>
              <w:t>□未完成</w:t>
            </w:r>
          </w:p>
        </w:tc>
        <w:tc>
          <w:tcPr>
            <w:tcW w:w="1103" w:type="dxa"/>
          </w:tcPr>
          <w:p w:rsidR="00B368C4" w:rsidRPr="00AD6D51" w:rsidRDefault="00B368C4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AD6D51" w:rsidTr="00AA7DF3">
        <w:tc>
          <w:tcPr>
            <w:tcW w:w="666" w:type="dxa"/>
          </w:tcPr>
          <w:p w:rsidR="00AD6D51" w:rsidRDefault="00AD6D51" w:rsidP="00AD6D51">
            <w:r>
              <w:rPr>
                <w:rFonts w:hint="eastAsia"/>
              </w:rPr>
              <w:t>音樂</w:t>
            </w:r>
          </w:p>
        </w:tc>
        <w:tc>
          <w:tcPr>
            <w:tcW w:w="4858" w:type="dxa"/>
          </w:tcPr>
          <w:p w:rsidR="00AD6D51" w:rsidRDefault="00AD6D51" w:rsidP="00AD6D51">
            <w:r>
              <w:t>姜曉玲老師網頁</w:t>
            </w:r>
          </w:p>
          <w:p w:rsidR="00AD6D51" w:rsidRDefault="001107D4" w:rsidP="00AD6D51">
            <w:pPr>
              <w:pStyle w:val="a5"/>
              <w:ind w:leftChars="0" w:left="360"/>
            </w:pPr>
            <w:hyperlink r:id="rId8" w:history="1">
              <w:r w:rsidR="00AD6D51" w:rsidRPr="0097336A">
                <w:rPr>
                  <w:rStyle w:val="a4"/>
                </w:rPr>
                <w:t>http://classweb.klps.tp.edu.tw/129/main/Default.asp</w:t>
              </w:r>
            </w:hyperlink>
          </w:p>
        </w:tc>
        <w:tc>
          <w:tcPr>
            <w:tcW w:w="1669" w:type="dxa"/>
            <w:vAlign w:val="center"/>
          </w:tcPr>
          <w:p w:rsidR="00AD6D51" w:rsidRDefault="00AD6D51" w:rsidP="00AD6D51">
            <w:r>
              <w:rPr>
                <w:rFonts w:asciiTheme="minorEastAsia" w:hAnsiTheme="minorEastAsia" w:hint="eastAsia"/>
              </w:rPr>
              <w:t>□完成</w:t>
            </w:r>
          </w:p>
          <w:p w:rsidR="00AD6D51" w:rsidRDefault="00AD6D51" w:rsidP="00AD6D51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AD6D51" w:rsidRDefault="00AD6D51" w:rsidP="00AD6D51"/>
        </w:tc>
      </w:tr>
      <w:tr w:rsidR="00AD6D51" w:rsidTr="00AA7DF3">
        <w:tc>
          <w:tcPr>
            <w:tcW w:w="666" w:type="dxa"/>
          </w:tcPr>
          <w:p w:rsidR="00AD6D51" w:rsidRPr="00AD6D51" w:rsidRDefault="00AD6D51" w:rsidP="00AD6D51">
            <w:pPr>
              <w:rPr>
                <w:rFonts w:ascii="標楷體" w:eastAsia="標楷體" w:hAnsi="標楷體"/>
                <w:color w:val="FF0000"/>
              </w:rPr>
            </w:pPr>
            <w:r w:rsidRPr="00AD6D51">
              <w:rPr>
                <w:rFonts w:ascii="標楷體" w:eastAsia="標楷體" w:hAnsi="標楷體" w:hint="eastAsia"/>
                <w:color w:val="FF0000"/>
              </w:rPr>
              <w:t>數學</w:t>
            </w:r>
          </w:p>
        </w:tc>
        <w:tc>
          <w:tcPr>
            <w:tcW w:w="4858" w:type="dxa"/>
          </w:tcPr>
          <w:p w:rsidR="00AD6D51" w:rsidRPr="00AD6D51" w:rsidRDefault="00AD6D51" w:rsidP="00AD6D51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AD6D51">
              <w:rPr>
                <w:rFonts w:ascii="標楷體" w:eastAsia="標楷體" w:hAnsi="標楷體"/>
                <w:color w:val="FF0000"/>
              </w:rPr>
              <w:t xml:space="preserve"> 視訊同步教學</w:t>
            </w:r>
          </w:p>
          <w:p w:rsidR="00AD6D51" w:rsidRPr="00AD6D51" w:rsidRDefault="000F6D47" w:rsidP="00AD6D51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數學第</w:t>
            </w:r>
            <w:r w:rsidR="00343498">
              <w:rPr>
                <w:rFonts w:ascii="標楷體" w:eastAsia="標楷體" w:hAnsi="標楷體" w:hint="eastAsia"/>
                <w:color w:val="FF0000"/>
              </w:rPr>
              <w:t>十</w:t>
            </w:r>
            <w:r>
              <w:rPr>
                <w:rFonts w:ascii="標楷體" w:eastAsia="標楷體" w:hAnsi="標楷體"/>
                <w:color w:val="FF0000"/>
              </w:rPr>
              <w:t>單元小考</w:t>
            </w:r>
          </w:p>
          <w:p w:rsidR="00AD6D51" w:rsidRPr="00AD6D51" w:rsidRDefault="00AD6D51" w:rsidP="00AD6D51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9" w:type="dxa"/>
            <w:vAlign w:val="center"/>
          </w:tcPr>
          <w:p w:rsidR="00AD6D51" w:rsidRPr="00AD6D51" w:rsidRDefault="00AD6D51" w:rsidP="00AD6D51">
            <w:pPr>
              <w:rPr>
                <w:rFonts w:ascii="標楷體" w:eastAsia="標楷體" w:hAnsi="標楷體"/>
                <w:color w:val="FF0000"/>
              </w:rPr>
            </w:pPr>
            <w:r w:rsidRPr="00AD6D51">
              <w:rPr>
                <w:rFonts w:ascii="標楷體" w:eastAsia="標楷體" w:hAnsi="標楷體" w:hint="eastAsia"/>
                <w:color w:val="FF0000"/>
              </w:rPr>
              <w:t>□完成</w:t>
            </w:r>
          </w:p>
          <w:p w:rsidR="00AD6D51" w:rsidRPr="00AD6D51" w:rsidRDefault="00AD6D51" w:rsidP="00AD6D51">
            <w:pPr>
              <w:rPr>
                <w:rFonts w:ascii="標楷體" w:eastAsia="標楷體" w:hAnsi="標楷體"/>
                <w:color w:val="FF0000"/>
              </w:rPr>
            </w:pPr>
            <w:r w:rsidRPr="00AD6D51">
              <w:rPr>
                <w:rFonts w:ascii="標楷體" w:eastAsia="標楷體" w:hAnsi="標楷體" w:hint="eastAsia"/>
                <w:color w:val="FF0000"/>
              </w:rPr>
              <w:t>□未完成</w:t>
            </w:r>
          </w:p>
        </w:tc>
        <w:tc>
          <w:tcPr>
            <w:tcW w:w="1103" w:type="dxa"/>
          </w:tcPr>
          <w:p w:rsidR="00AD6D51" w:rsidRPr="00AD6D51" w:rsidRDefault="00AD6D51" w:rsidP="00AD6D51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AD6D51" w:rsidTr="00AA7DF3">
        <w:tc>
          <w:tcPr>
            <w:tcW w:w="666" w:type="dxa"/>
          </w:tcPr>
          <w:p w:rsidR="00AD6D51" w:rsidRDefault="00AD6D51" w:rsidP="00AD6D51">
            <w:r>
              <w:rPr>
                <w:rFonts w:hint="eastAsia"/>
              </w:rPr>
              <w:t>國語</w:t>
            </w:r>
          </w:p>
        </w:tc>
        <w:tc>
          <w:tcPr>
            <w:tcW w:w="4858" w:type="dxa"/>
          </w:tcPr>
          <w:p w:rsidR="000F6D47" w:rsidRDefault="00343498" w:rsidP="000F6D47">
            <w:pPr>
              <w:pStyle w:val="a5"/>
              <w:ind w:leftChars="0"/>
            </w:pPr>
            <w:r>
              <w:t>複習國</w:t>
            </w:r>
            <w:r>
              <w:t>L8-L10  (6/15</w:t>
            </w:r>
            <w:r>
              <w:t>考試</w:t>
            </w:r>
            <w:r>
              <w:t>)</w:t>
            </w:r>
          </w:p>
        </w:tc>
        <w:tc>
          <w:tcPr>
            <w:tcW w:w="1669" w:type="dxa"/>
            <w:vAlign w:val="center"/>
          </w:tcPr>
          <w:p w:rsidR="00AD6D51" w:rsidRDefault="00AD6D51" w:rsidP="00AD6D51">
            <w:r>
              <w:rPr>
                <w:rFonts w:asciiTheme="minorEastAsia" w:hAnsiTheme="minorEastAsia" w:hint="eastAsia"/>
              </w:rPr>
              <w:t>□完成</w:t>
            </w:r>
          </w:p>
          <w:p w:rsidR="00AD6D51" w:rsidRDefault="00AD6D51" w:rsidP="00AD6D51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AD6D51" w:rsidRDefault="00AD6D51" w:rsidP="00AD6D51"/>
        </w:tc>
      </w:tr>
      <w:tr w:rsidR="00AD6D51" w:rsidTr="00AA7DF3">
        <w:tc>
          <w:tcPr>
            <w:tcW w:w="666" w:type="dxa"/>
          </w:tcPr>
          <w:p w:rsidR="00AD6D51" w:rsidRDefault="00AD6D51" w:rsidP="00AD6D51">
            <w:r>
              <w:rPr>
                <w:rFonts w:hint="eastAsia"/>
              </w:rPr>
              <w:t>綜合</w:t>
            </w:r>
          </w:p>
        </w:tc>
        <w:tc>
          <w:tcPr>
            <w:tcW w:w="4858" w:type="dxa"/>
          </w:tcPr>
          <w:p w:rsidR="000F6D47" w:rsidRDefault="00343498" w:rsidP="00343498">
            <w:pPr>
              <w:pStyle w:val="Web"/>
              <w:shd w:val="clear" w:color="auto" w:fill="FFFFDF"/>
            </w:pPr>
            <w:r>
              <w:t>補交功課</w:t>
            </w:r>
          </w:p>
          <w:p w:rsidR="00343498" w:rsidRDefault="00343498" w:rsidP="00343498">
            <w:pPr>
              <w:pStyle w:val="Web"/>
              <w:shd w:val="clear" w:color="auto" w:fill="FFFFDF"/>
            </w:pPr>
            <w:r>
              <w:t>複習數學U6-U10  (6/28第一節考試)</w:t>
            </w:r>
          </w:p>
          <w:p w:rsidR="00343498" w:rsidRDefault="00343498" w:rsidP="00343498">
            <w:pPr>
              <w:pStyle w:val="Web"/>
              <w:shd w:val="clear" w:color="auto" w:fill="FFFFDF"/>
            </w:pPr>
            <w:r>
              <w:t>複習社會 U4-U6  (6/28第二節考試)</w:t>
            </w:r>
            <w:bookmarkStart w:id="0" w:name="_GoBack"/>
            <w:bookmarkEnd w:id="0"/>
          </w:p>
          <w:p w:rsidR="00343498" w:rsidRPr="000F6D47" w:rsidRDefault="00343498" w:rsidP="00343498">
            <w:pPr>
              <w:pStyle w:val="Web"/>
              <w:shd w:val="clear" w:color="auto" w:fill="FFFFDF"/>
              <w:rPr>
                <w:rFonts w:hint="eastAsia"/>
              </w:rPr>
            </w:pPr>
          </w:p>
        </w:tc>
        <w:tc>
          <w:tcPr>
            <w:tcW w:w="1669" w:type="dxa"/>
            <w:vAlign w:val="center"/>
          </w:tcPr>
          <w:p w:rsidR="00AD6D51" w:rsidRDefault="00AD6D51" w:rsidP="00AD6D51">
            <w:r>
              <w:rPr>
                <w:rFonts w:asciiTheme="minorEastAsia" w:hAnsiTheme="minorEastAsia" w:hint="eastAsia"/>
              </w:rPr>
              <w:t>□完成</w:t>
            </w:r>
          </w:p>
          <w:p w:rsidR="00AD6D51" w:rsidRDefault="00AD6D51" w:rsidP="00AD6D51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AD6D51" w:rsidRDefault="00AD6D51" w:rsidP="00AD6D51"/>
        </w:tc>
      </w:tr>
      <w:tr w:rsidR="00AD6D51" w:rsidTr="00AA7DF3">
        <w:tc>
          <w:tcPr>
            <w:tcW w:w="666" w:type="dxa"/>
          </w:tcPr>
          <w:p w:rsidR="00AD6D51" w:rsidRDefault="00AD6D51" w:rsidP="00AD6D51">
            <w:r>
              <w:t>本土</w:t>
            </w:r>
          </w:p>
        </w:tc>
        <w:tc>
          <w:tcPr>
            <w:tcW w:w="4858" w:type="dxa"/>
          </w:tcPr>
          <w:p w:rsidR="00D2550C" w:rsidRPr="00D2550C" w:rsidRDefault="00AD6D51" w:rsidP="00AD6D51">
            <w:pPr>
              <w:pStyle w:val="a5"/>
              <w:numPr>
                <w:ilvl w:val="0"/>
                <w:numId w:val="3"/>
              </w:numPr>
              <w:ind w:leftChars="0"/>
            </w:pPr>
            <w:r>
              <w:t>到以下網址，線上電子書，</w:t>
            </w:r>
            <w:r w:rsidR="00D255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E7FFCE"/>
              </w:rPr>
              <w:t>自主學習第</w:t>
            </w:r>
            <w:r w:rsidR="00D255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E7FFCE"/>
              </w:rPr>
              <w:t>4-5</w:t>
            </w:r>
            <w:r w:rsidR="00D255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E7FFCE"/>
              </w:rPr>
              <w:t>課，要達到能聽懂也能說出的精熟程度</w:t>
            </w:r>
          </w:p>
          <w:p w:rsidR="00AD6D51" w:rsidRPr="006A68D2" w:rsidRDefault="00AD6D51" w:rsidP="00AD6D51">
            <w:pPr>
              <w:pStyle w:val="a5"/>
              <w:numPr>
                <w:ilvl w:val="0"/>
                <w:numId w:val="3"/>
              </w:numPr>
              <w:ind w:leftChars="0"/>
              <w:rPr>
                <w:rStyle w:val="a4"/>
                <w:color w:val="auto"/>
                <w:u w:val="none"/>
              </w:rPr>
            </w:pPr>
            <w:r>
              <w:t>閩南語課程</w:t>
            </w:r>
            <w:hyperlink r:id="rId9" w:history="1">
              <w:r>
                <w:rPr>
                  <w:rStyle w:val="a4"/>
                </w:rPr>
                <w:t>康軒書櫃</w:t>
              </w:r>
              <w:r>
                <w:rPr>
                  <w:rStyle w:val="a4"/>
                </w:rPr>
                <w:t xml:space="preserve"> (knsh.com.tw)</w:t>
              </w:r>
            </w:hyperlink>
          </w:p>
          <w:p w:rsidR="006A68D2" w:rsidRDefault="006A68D2" w:rsidP="006A68D2"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彭柔誨老師網頁</w:t>
            </w:r>
          </w:p>
          <w:p w:rsidR="006A68D2" w:rsidRPr="001F7C62" w:rsidRDefault="001107D4" w:rsidP="006A68D2">
            <w:hyperlink r:id="rId10" w:history="1">
              <w:r w:rsidR="006A68D2" w:rsidRPr="00F81EB5">
                <w:rPr>
                  <w:rStyle w:val="a4"/>
                </w:rPr>
                <w:t>http://classweb.klps.tp.edu.tw/142/main/Default.asp</w:t>
              </w:r>
            </w:hyperlink>
            <w:r w:rsidR="006A68D2">
              <w:t xml:space="preserve"> </w:t>
            </w:r>
          </w:p>
        </w:tc>
        <w:tc>
          <w:tcPr>
            <w:tcW w:w="1669" w:type="dxa"/>
            <w:vAlign w:val="center"/>
          </w:tcPr>
          <w:p w:rsidR="00AD6D51" w:rsidRDefault="00AD6D51" w:rsidP="00AD6D51">
            <w:r>
              <w:rPr>
                <w:rFonts w:asciiTheme="minorEastAsia" w:hAnsiTheme="minorEastAsia" w:hint="eastAsia"/>
              </w:rPr>
              <w:t>□完成</w:t>
            </w:r>
          </w:p>
          <w:p w:rsidR="00AD6D51" w:rsidRDefault="00AD6D51" w:rsidP="00AD6D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AD6D51" w:rsidRDefault="00AD6D51" w:rsidP="00AD6D51"/>
        </w:tc>
      </w:tr>
    </w:tbl>
    <w:p w:rsidR="00B368C4" w:rsidRDefault="00B368C4"/>
    <w:p w:rsidR="00F12862" w:rsidRDefault="00F12862"/>
    <w:sectPr w:rsidR="00F12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D4" w:rsidRDefault="001107D4" w:rsidP="0079717D">
      <w:r>
        <w:separator/>
      </w:r>
    </w:p>
  </w:endnote>
  <w:endnote w:type="continuationSeparator" w:id="0">
    <w:p w:rsidR="001107D4" w:rsidRDefault="001107D4" w:rsidP="007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D4" w:rsidRDefault="001107D4" w:rsidP="0079717D">
      <w:r>
        <w:separator/>
      </w:r>
    </w:p>
  </w:footnote>
  <w:footnote w:type="continuationSeparator" w:id="0">
    <w:p w:rsidR="001107D4" w:rsidRDefault="001107D4" w:rsidP="0079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3B4E"/>
    <w:multiLevelType w:val="hybridMultilevel"/>
    <w:tmpl w:val="204C4D5A"/>
    <w:lvl w:ilvl="0" w:tplc="A664B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A169D"/>
    <w:multiLevelType w:val="hybridMultilevel"/>
    <w:tmpl w:val="80445154"/>
    <w:lvl w:ilvl="0" w:tplc="B296BD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26776DB"/>
    <w:multiLevelType w:val="hybridMultilevel"/>
    <w:tmpl w:val="EF26406E"/>
    <w:lvl w:ilvl="0" w:tplc="780C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521650"/>
    <w:multiLevelType w:val="hybridMultilevel"/>
    <w:tmpl w:val="DACE9CBC"/>
    <w:lvl w:ilvl="0" w:tplc="C25C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D76915"/>
    <w:multiLevelType w:val="hybridMultilevel"/>
    <w:tmpl w:val="2526842A"/>
    <w:lvl w:ilvl="0" w:tplc="EA984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810740"/>
    <w:multiLevelType w:val="hybridMultilevel"/>
    <w:tmpl w:val="38D46BB2"/>
    <w:lvl w:ilvl="0" w:tplc="9C7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A84A9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4"/>
    <w:rsid w:val="000F6D47"/>
    <w:rsid w:val="001107D4"/>
    <w:rsid w:val="001507D2"/>
    <w:rsid w:val="00154E25"/>
    <w:rsid w:val="001F7C62"/>
    <w:rsid w:val="00343498"/>
    <w:rsid w:val="00420C75"/>
    <w:rsid w:val="00592E12"/>
    <w:rsid w:val="006020B5"/>
    <w:rsid w:val="006A68D2"/>
    <w:rsid w:val="006F4DE5"/>
    <w:rsid w:val="0079717D"/>
    <w:rsid w:val="007B4330"/>
    <w:rsid w:val="007C6773"/>
    <w:rsid w:val="00820F64"/>
    <w:rsid w:val="008507CF"/>
    <w:rsid w:val="0088312D"/>
    <w:rsid w:val="008D2C99"/>
    <w:rsid w:val="009B7169"/>
    <w:rsid w:val="009F4F6C"/>
    <w:rsid w:val="00A3203A"/>
    <w:rsid w:val="00A514A4"/>
    <w:rsid w:val="00A536A7"/>
    <w:rsid w:val="00AA7DF3"/>
    <w:rsid w:val="00AA7E27"/>
    <w:rsid w:val="00AB5697"/>
    <w:rsid w:val="00AD6D51"/>
    <w:rsid w:val="00B368C4"/>
    <w:rsid w:val="00B657E0"/>
    <w:rsid w:val="00BE0D32"/>
    <w:rsid w:val="00CA1FE4"/>
    <w:rsid w:val="00D2550C"/>
    <w:rsid w:val="00D973B7"/>
    <w:rsid w:val="00DD15AA"/>
    <w:rsid w:val="00EB6C68"/>
    <w:rsid w:val="00F003E4"/>
    <w:rsid w:val="00F12862"/>
    <w:rsid w:val="00F20CE7"/>
    <w:rsid w:val="00F76B0F"/>
    <w:rsid w:val="00F9309D"/>
    <w:rsid w:val="00FA3D38"/>
    <w:rsid w:val="00FE02CA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7DF37-C8B8-445D-B75E-17134A2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8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7C6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7D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20C75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B657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web.klps.tp.edu.tw/129/main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89.webex.com/meet/pr15856587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lassweb.klps.tp.edu.tw/142/main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etextbook.knsh.com.tw/bookcase/index.html?code_degree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2021-06-23T22:11:00Z</dcterms:created>
  <dcterms:modified xsi:type="dcterms:W3CDTF">2021-06-23T22:16:00Z</dcterms:modified>
</cp:coreProperties>
</file>